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9"/>
        <w:gridCol w:w="5483"/>
      </w:tblGrid>
      <w:tr w:rsidR="002F33CD" w14:paraId="6A17C23A" w14:textId="77777777" w:rsidTr="00094E8C">
        <w:tc>
          <w:tcPr>
            <w:tcW w:w="3652" w:type="dxa"/>
            <w:shd w:val="clear" w:color="auto" w:fill="EEECE1" w:themeFill="background2"/>
          </w:tcPr>
          <w:p w14:paraId="55B222DA" w14:textId="77777777" w:rsidR="002F33CD" w:rsidRDefault="002F33CD" w:rsidP="00094E8C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2DEFF85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2F33CD" w14:paraId="21E25EC5" w14:textId="77777777" w:rsidTr="00094E8C">
        <w:tc>
          <w:tcPr>
            <w:tcW w:w="3652" w:type="dxa"/>
            <w:shd w:val="clear" w:color="auto" w:fill="EEECE1" w:themeFill="background2"/>
          </w:tcPr>
          <w:p w14:paraId="2C831EFC" w14:textId="77777777" w:rsidR="002F33CD" w:rsidRDefault="002F33CD" w:rsidP="00094E8C">
            <w:r>
              <w:t>FIELD OF STUDY:</w:t>
            </w:r>
          </w:p>
        </w:tc>
        <w:tc>
          <w:tcPr>
            <w:tcW w:w="5560" w:type="dxa"/>
          </w:tcPr>
          <w:p w14:paraId="3D488350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English Studies</w:t>
            </w:r>
          </w:p>
        </w:tc>
      </w:tr>
      <w:tr w:rsidR="002F33CD" w:rsidRPr="009266DC" w14:paraId="34A39027" w14:textId="77777777" w:rsidTr="00094E8C">
        <w:tc>
          <w:tcPr>
            <w:tcW w:w="3652" w:type="dxa"/>
            <w:shd w:val="clear" w:color="auto" w:fill="EEECE1" w:themeFill="background2"/>
          </w:tcPr>
          <w:p w14:paraId="045A62B8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1A89D455" w14:textId="77777777" w:rsidR="002F33CD" w:rsidRPr="009266DC" w:rsidRDefault="009266DC" w:rsidP="00094E8C">
            <w:pPr>
              <w:rPr>
                <w:lang w:val="en-US"/>
              </w:rPr>
            </w:pPr>
            <w:r>
              <w:rPr>
                <w:lang w:val="en-US"/>
              </w:rPr>
              <w:t>Domin</w:t>
            </w:r>
            <w:r w:rsidR="007935CC">
              <w:rPr>
                <w:lang w:val="en-US"/>
              </w:rPr>
              <w:t>i</w:t>
            </w:r>
            <w:r>
              <w:rPr>
                <w:lang w:val="en-US"/>
              </w:rPr>
              <w:t>ka Liszkowska</w:t>
            </w:r>
          </w:p>
        </w:tc>
      </w:tr>
      <w:tr w:rsidR="002F33CD" w:rsidRPr="008F55AA" w14:paraId="02DED49C" w14:textId="77777777" w:rsidTr="00094E8C">
        <w:tc>
          <w:tcPr>
            <w:tcW w:w="3652" w:type="dxa"/>
            <w:shd w:val="clear" w:color="auto" w:fill="EEECE1" w:themeFill="background2"/>
          </w:tcPr>
          <w:p w14:paraId="01DE08C1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3E028CC2" w14:textId="77777777" w:rsidR="002F33CD" w:rsidRDefault="009266DC" w:rsidP="00094E8C">
            <w:pPr>
              <w:rPr>
                <w:lang w:val="en-US"/>
              </w:rPr>
            </w:pPr>
            <w:r w:rsidRPr="009266DC">
              <w:rPr>
                <w:lang w:val="en-US"/>
              </w:rPr>
              <w:t>dominika.liszkowska@tu.koszalin.pl</w:t>
            </w:r>
          </w:p>
        </w:tc>
      </w:tr>
      <w:tr w:rsidR="002F33CD" w:rsidRPr="008F55AA" w14:paraId="331DE1E0" w14:textId="77777777" w:rsidTr="00094E8C">
        <w:tc>
          <w:tcPr>
            <w:tcW w:w="3652" w:type="dxa"/>
            <w:shd w:val="clear" w:color="auto" w:fill="EEECE1" w:themeFill="background2"/>
          </w:tcPr>
          <w:p w14:paraId="398F1EE4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42A0EFD7" w14:textId="22FD2E58" w:rsidR="002F33CD" w:rsidRDefault="008F55AA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2F33CD">
              <w:rPr>
                <w:lang w:val="en-US"/>
              </w:rPr>
              <w:t>IV</w:t>
            </w:r>
            <w:r>
              <w:rPr>
                <w:lang w:val="en-US"/>
              </w:rPr>
              <w:t xml:space="preserve"> (Speaking)</w:t>
            </w:r>
          </w:p>
        </w:tc>
      </w:tr>
      <w:tr w:rsidR="002F33CD" w14:paraId="34DCEC04" w14:textId="77777777" w:rsidTr="00094E8C">
        <w:tc>
          <w:tcPr>
            <w:tcW w:w="3652" w:type="dxa"/>
            <w:shd w:val="clear" w:color="auto" w:fill="EEECE1" w:themeFill="background2"/>
          </w:tcPr>
          <w:p w14:paraId="1C6F0EE4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6B9B035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Agnieszka Fleszar, MA</w:t>
            </w:r>
          </w:p>
        </w:tc>
      </w:tr>
      <w:tr w:rsidR="002F33CD" w:rsidRPr="008F55AA" w14:paraId="7570A76F" w14:textId="77777777" w:rsidTr="00094E8C">
        <w:tc>
          <w:tcPr>
            <w:tcW w:w="3652" w:type="dxa"/>
            <w:shd w:val="clear" w:color="auto" w:fill="EEECE1" w:themeFill="background2"/>
          </w:tcPr>
          <w:p w14:paraId="1A571838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1A48C9C1" w14:textId="77777777" w:rsidR="002F33CD" w:rsidRDefault="009266DC" w:rsidP="00094E8C">
            <w:pPr>
              <w:rPr>
                <w:lang w:val="en-US"/>
              </w:rPr>
            </w:pPr>
            <w:r>
              <w:rPr>
                <w:lang w:val="en-US"/>
              </w:rPr>
              <w:t>agnieszka.fleszar</w:t>
            </w:r>
            <w:r w:rsidR="002F33CD">
              <w:rPr>
                <w:lang w:val="en-US"/>
              </w:rPr>
              <w:t>@tu.koszalin.pl</w:t>
            </w:r>
          </w:p>
        </w:tc>
      </w:tr>
      <w:tr w:rsidR="002F33CD" w:rsidRPr="004A5906" w14:paraId="5BBF5254" w14:textId="77777777" w:rsidTr="00094E8C">
        <w:tc>
          <w:tcPr>
            <w:tcW w:w="3652" w:type="dxa"/>
            <w:shd w:val="clear" w:color="auto" w:fill="EEECE1" w:themeFill="background2"/>
          </w:tcPr>
          <w:p w14:paraId="7DD4419C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52E5FA47" w14:textId="5926FBCA" w:rsidR="002F33CD" w:rsidRDefault="00195B14" w:rsidP="00094E8C">
            <w:pPr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2F33CD" w:rsidRPr="001D67FF" w14:paraId="4861A110" w14:textId="77777777" w:rsidTr="00094E8C">
        <w:tc>
          <w:tcPr>
            <w:tcW w:w="3652" w:type="dxa"/>
            <w:shd w:val="clear" w:color="auto" w:fill="EEECE1" w:themeFill="background2"/>
          </w:tcPr>
          <w:p w14:paraId="55C646DE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14:paraId="32999122" w14:textId="77777777" w:rsidR="002F33CD" w:rsidRDefault="002F33CD" w:rsidP="00094E8C">
            <w:pPr>
              <w:rPr>
                <w:lang w:val="en-US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0"/>
                <w:szCs w:val="20"/>
              </w:rPr>
              <w:t>1411&gt;0701-PNJ4</w:t>
            </w:r>
          </w:p>
        </w:tc>
      </w:tr>
      <w:tr w:rsidR="002F33CD" w14:paraId="584A74A0" w14:textId="77777777" w:rsidTr="00094E8C">
        <w:tc>
          <w:tcPr>
            <w:tcW w:w="3652" w:type="dxa"/>
            <w:shd w:val="clear" w:color="auto" w:fill="EEECE1" w:themeFill="background2"/>
          </w:tcPr>
          <w:p w14:paraId="646CC93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3C710E9D" w14:textId="57229229" w:rsidR="002F33CD" w:rsidRDefault="009266DC" w:rsidP="00094E8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95B14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195B14">
              <w:rPr>
                <w:lang w:val="en-US"/>
              </w:rPr>
              <w:t>7</w:t>
            </w:r>
          </w:p>
        </w:tc>
      </w:tr>
      <w:tr w:rsidR="002F33CD" w:rsidRPr="004A5906" w14:paraId="301A3E81" w14:textId="77777777" w:rsidTr="00094E8C">
        <w:tc>
          <w:tcPr>
            <w:tcW w:w="3652" w:type="dxa"/>
            <w:shd w:val="clear" w:color="auto" w:fill="EEECE1" w:themeFill="background2"/>
          </w:tcPr>
          <w:p w14:paraId="3B6904E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46EEDA07" w14:textId="77777777" w:rsidR="002F33CD" w:rsidRPr="0001356B" w:rsidRDefault="002F33CD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42F27E4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2F33CD" w14:paraId="16E4CA2A" w14:textId="77777777" w:rsidTr="00094E8C">
        <w:tc>
          <w:tcPr>
            <w:tcW w:w="3652" w:type="dxa"/>
            <w:shd w:val="clear" w:color="auto" w:fill="EEECE1" w:themeFill="background2"/>
          </w:tcPr>
          <w:p w14:paraId="79DCAB2F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21A01F7D" w14:textId="1516CB63" w:rsidR="002F33CD" w:rsidRDefault="00195B14" w:rsidP="00094E8C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2F33CD" w:rsidRPr="004A5906" w14:paraId="2E0C7194" w14:textId="77777777" w:rsidTr="00094E8C">
        <w:tc>
          <w:tcPr>
            <w:tcW w:w="3652" w:type="dxa"/>
            <w:shd w:val="clear" w:color="auto" w:fill="EEECE1" w:themeFill="background2"/>
          </w:tcPr>
          <w:p w14:paraId="622C793C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5F33D3AD" w14:textId="77777777" w:rsidR="002F33CD" w:rsidRPr="0001356B" w:rsidRDefault="002F33CD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624C8EBA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A5906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2F33CD" w:rsidRPr="004A5906" w14:paraId="747402AE" w14:textId="77777777" w:rsidTr="00094E8C">
        <w:tc>
          <w:tcPr>
            <w:tcW w:w="3652" w:type="dxa"/>
            <w:shd w:val="clear" w:color="auto" w:fill="EEECE1" w:themeFill="background2"/>
          </w:tcPr>
          <w:p w14:paraId="2E6E05D8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4DE30975" w14:textId="77777777" w:rsidR="002F33CD" w:rsidRPr="008A5CB8" w:rsidRDefault="002F33CD" w:rsidP="00094E8C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19EEAD1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2F33CD" w:rsidRPr="008F55AA" w14:paraId="7EC3A144" w14:textId="77777777" w:rsidTr="00094E8C">
        <w:tc>
          <w:tcPr>
            <w:tcW w:w="3652" w:type="dxa"/>
            <w:shd w:val="clear" w:color="auto" w:fill="EEECE1" w:themeFill="background2"/>
          </w:tcPr>
          <w:p w14:paraId="2197C28D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560F5FEE" w14:textId="62754601" w:rsidR="00791C5B" w:rsidRPr="00791C5B" w:rsidRDefault="00791C5B" w:rsidP="00195B14">
            <w:pPr>
              <w:jc w:val="both"/>
              <w:rPr>
                <w:b/>
                <w:lang w:val="en-US"/>
              </w:rPr>
            </w:pPr>
            <w:r w:rsidRPr="00791C5B">
              <w:rPr>
                <w:b/>
                <w:lang w:val="en-US"/>
              </w:rPr>
              <w:t xml:space="preserve">• English </w:t>
            </w:r>
            <w:r w:rsidR="00195B14" w:rsidRPr="00791C5B">
              <w:rPr>
                <w:b/>
                <w:lang w:val="en-US"/>
              </w:rPr>
              <w:t>full-time</w:t>
            </w:r>
            <w:r w:rsidRPr="00791C5B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26E01CF5" w14:textId="77777777" w:rsidR="002F33CD" w:rsidRPr="004E1581" w:rsidRDefault="00791C5B" w:rsidP="00195B14">
            <w:pPr>
              <w:jc w:val="both"/>
              <w:rPr>
                <w:b/>
                <w:lang w:val="en-US"/>
              </w:rPr>
            </w:pPr>
            <w:r w:rsidRPr="00791C5B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2F33CD" w:rsidRPr="008F55AA" w14:paraId="17103B68" w14:textId="77777777" w:rsidTr="00094E8C">
        <w:tc>
          <w:tcPr>
            <w:tcW w:w="3652" w:type="dxa"/>
            <w:shd w:val="clear" w:color="auto" w:fill="EEECE1" w:themeFill="background2"/>
          </w:tcPr>
          <w:p w14:paraId="320EABBC" w14:textId="77777777" w:rsidR="002F33CD" w:rsidRPr="002F62CA" w:rsidRDefault="002F33CD" w:rsidP="00094E8C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7DF12B3" w14:textId="77777777" w:rsidR="002F33CD" w:rsidRPr="002F62CA" w:rsidRDefault="002F33CD" w:rsidP="00094E8C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</w:tcPr>
          <w:p w14:paraId="43DD6133" w14:textId="77777777" w:rsidR="002F33CD" w:rsidRDefault="009266DC" w:rsidP="00195B1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 individual presentation, 1 individual interview</w:t>
            </w:r>
            <w:r w:rsidR="002F33CD">
              <w:rPr>
                <w:lang w:val="en-US"/>
              </w:rPr>
              <w:t>, a vocabulary test, continuous assessment (active participation in class)</w:t>
            </w:r>
          </w:p>
          <w:p w14:paraId="1EE6CB41" w14:textId="77777777" w:rsidR="002F33CD" w:rsidRDefault="002F33CD" w:rsidP="00094E8C">
            <w:pPr>
              <w:rPr>
                <w:lang w:val="en-US"/>
              </w:rPr>
            </w:pPr>
          </w:p>
        </w:tc>
      </w:tr>
      <w:tr w:rsidR="002F33CD" w:rsidRPr="00195B14" w14:paraId="1723DB32" w14:textId="77777777" w:rsidTr="00094E8C">
        <w:tc>
          <w:tcPr>
            <w:tcW w:w="3652" w:type="dxa"/>
            <w:shd w:val="clear" w:color="auto" w:fill="EEECE1" w:themeFill="background2"/>
          </w:tcPr>
          <w:p w14:paraId="64C3C07F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44BCBF6C" w14:textId="77777777" w:rsidR="002F33CD" w:rsidRDefault="002F33CD" w:rsidP="00195B1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course is designed to help the students to speak more confidently on a range of topics, and also to improve their listening skills. The focus is on developing vocabulary as well as improving pronunciation, fluency, and accuracy.</w:t>
            </w:r>
          </w:p>
          <w:p w14:paraId="428D98A1" w14:textId="77777777" w:rsidR="00195B14" w:rsidRDefault="00195B14" w:rsidP="00094E8C">
            <w:pPr>
              <w:rPr>
                <w:lang w:val="en-US"/>
              </w:rPr>
            </w:pPr>
          </w:p>
          <w:p w14:paraId="5003C3D6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1. Animal rights.</w:t>
            </w:r>
          </w:p>
          <w:p w14:paraId="3B7CD34A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2. Social and political issues.</w:t>
            </w:r>
          </w:p>
          <w:p w14:paraId="3EC2A2F6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3. Psychology and lifestyle-related diseases.</w:t>
            </w:r>
          </w:p>
          <w:p w14:paraId="4BF2927B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4. Taboo subjects.</w:t>
            </w:r>
          </w:p>
          <w:p w14:paraId="33EA4DBA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5. Contemporary threats.</w:t>
            </w:r>
          </w:p>
          <w:p w14:paraId="3EB4B8A1" w14:textId="77777777" w:rsidR="00195B14" w:rsidRP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6. Hate speech, political correctness.</w:t>
            </w:r>
          </w:p>
          <w:p w14:paraId="23EF35E2" w14:textId="361BCD15" w:rsidR="00195B14" w:rsidRDefault="00195B14" w:rsidP="00195B14">
            <w:pPr>
              <w:rPr>
                <w:lang w:val="en-US"/>
              </w:rPr>
            </w:pPr>
            <w:r w:rsidRPr="00195B14">
              <w:rPr>
                <w:lang w:val="en-US"/>
              </w:rPr>
              <w:t>7. Space exploration.</w:t>
            </w:r>
          </w:p>
          <w:p w14:paraId="180872AB" w14:textId="77777777" w:rsidR="002F33CD" w:rsidRDefault="002F33CD" w:rsidP="00094E8C">
            <w:pPr>
              <w:rPr>
                <w:lang w:val="en-US"/>
              </w:rPr>
            </w:pPr>
          </w:p>
        </w:tc>
      </w:tr>
      <w:tr w:rsidR="002F33CD" w:rsidRPr="00195B14" w14:paraId="3DDA37AE" w14:textId="77777777" w:rsidTr="00094E8C">
        <w:tc>
          <w:tcPr>
            <w:tcW w:w="3652" w:type="dxa"/>
            <w:shd w:val="clear" w:color="auto" w:fill="EEECE1" w:themeFill="background2"/>
          </w:tcPr>
          <w:p w14:paraId="559CD52B" w14:textId="77777777" w:rsidR="002F33CD" w:rsidRDefault="002F33CD" w:rsidP="00094E8C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7CAAC1D0" w14:textId="77777777" w:rsidR="002F33CD" w:rsidRDefault="002F33CD" w:rsidP="00094E8C">
            <w:pPr>
              <w:rPr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This course (together with Grammar, Reading and Writing) is a part of a Practical Language Skills Course</w:t>
            </w:r>
            <w:r>
              <w:rPr>
                <w:lang w:val="en-US"/>
              </w:rPr>
              <w:t>.</w:t>
            </w:r>
          </w:p>
        </w:tc>
      </w:tr>
    </w:tbl>
    <w:p w14:paraId="7796F66F" w14:textId="77777777" w:rsidR="002F33CD" w:rsidRPr="0064409B" w:rsidRDefault="002F33CD" w:rsidP="002F33CD">
      <w:pPr>
        <w:rPr>
          <w:lang w:val="en-US"/>
        </w:rPr>
      </w:pPr>
    </w:p>
    <w:p w14:paraId="455548B1" w14:textId="77777777" w:rsidR="00AD5796" w:rsidRDefault="00AD5796"/>
    <w:sectPr w:rsidR="00AD5796" w:rsidSect="00A60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CD"/>
    <w:rsid w:val="00015C28"/>
    <w:rsid w:val="00195B14"/>
    <w:rsid w:val="002F33CD"/>
    <w:rsid w:val="005A4AF2"/>
    <w:rsid w:val="00676881"/>
    <w:rsid w:val="00791C5B"/>
    <w:rsid w:val="007935CC"/>
    <w:rsid w:val="008F55AA"/>
    <w:rsid w:val="009266DC"/>
    <w:rsid w:val="00A60E4A"/>
    <w:rsid w:val="00A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F81486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3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F33C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2F3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1608</Characters>
  <Application>Microsoft Office Word</Application>
  <DocSecurity>0</DocSecurity>
  <Lines>69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3</cp:revision>
  <dcterms:created xsi:type="dcterms:W3CDTF">2026-05-18T08:19:00Z</dcterms:created>
  <dcterms:modified xsi:type="dcterms:W3CDTF">2026-05-18T08:28:00Z</dcterms:modified>
</cp:coreProperties>
</file>